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72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1"/>
        <w:gridCol w:w="2144"/>
        <w:gridCol w:w="2052"/>
        <w:gridCol w:w="2159"/>
      </w:tblGrid>
      <w:tr w:rsidR="00DF663F" w:rsidRPr="00DF663F" w:rsidTr="001D2C01">
        <w:trPr>
          <w:trHeight w:val="416"/>
        </w:trPr>
        <w:tc>
          <w:tcPr>
            <w:tcW w:w="8946" w:type="dxa"/>
            <w:gridSpan w:val="4"/>
            <w:shd w:val="clear" w:color="auto" w:fill="D9D9D9"/>
          </w:tcPr>
          <w:p w:rsidR="00DF663F" w:rsidRPr="00E90E8E" w:rsidRDefault="00DF663F" w:rsidP="001D2C0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 w:cs="Arial"/>
                <w:b/>
                <w:bCs/>
              </w:rPr>
            </w:pPr>
            <w:r w:rsidRPr="00E90E8E">
              <w:rPr>
                <w:rFonts w:ascii="Verdana" w:hAnsi="Verdana" w:cs="Arial"/>
                <w:b/>
                <w:bCs/>
              </w:rPr>
              <w:t>ОПШТИНА ДЕЛЧЕВО</w:t>
            </w:r>
          </w:p>
        </w:tc>
      </w:tr>
      <w:tr w:rsidR="00DF663F" w:rsidRPr="00DF663F" w:rsidTr="001D2C01">
        <w:trPr>
          <w:cantSplit/>
          <w:trHeight w:val="548"/>
        </w:trPr>
        <w:tc>
          <w:tcPr>
            <w:tcW w:w="8946" w:type="dxa"/>
            <w:gridSpan w:val="4"/>
            <w:shd w:val="clear" w:color="auto" w:fill="D9D9D9"/>
          </w:tcPr>
          <w:p w:rsidR="00DF663F" w:rsidRPr="00E90E8E" w:rsidRDefault="00DF663F" w:rsidP="001D2C01">
            <w:pPr>
              <w:spacing w:before="120"/>
              <w:jc w:val="center"/>
              <w:rPr>
                <w:rFonts w:ascii="Verdana" w:hAnsi="Verdana" w:cs="Arial"/>
                <w:b/>
                <w:bCs/>
              </w:rPr>
            </w:pPr>
            <w:r w:rsidRPr="00E90E8E">
              <w:rPr>
                <w:rFonts w:ascii="Verdana" w:hAnsi="Verdana" w:cs="Arial"/>
                <w:b/>
                <w:bCs/>
              </w:rPr>
              <w:t xml:space="preserve">ПРИЈАВА </w:t>
            </w:r>
          </w:p>
        </w:tc>
      </w:tr>
      <w:tr w:rsidR="00DF663F" w:rsidRPr="00DF663F" w:rsidTr="001D2C01">
        <w:trPr>
          <w:trHeight w:val="570"/>
        </w:trPr>
        <w:tc>
          <w:tcPr>
            <w:tcW w:w="8946" w:type="dxa"/>
            <w:gridSpan w:val="4"/>
            <w:shd w:val="clear" w:color="auto" w:fill="D7D7D7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1. Учесник на Конкурсот 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Назив на организаторот: 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Адреса: 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Телефон: 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Е-адреса: 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Веб-страница:</w:t>
            </w:r>
          </w:p>
        </w:tc>
      </w:tr>
      <w:tr w:rsidR="00DF663F" w:rsidRPr="00DF663F" w:rsidTr="001D2C01">
        <w:trPr>
          <w:trHeight w:val="771"/>
        </w:trPr>
        <w:tc>
          <w:tcPr>
            <w:tcW w:w="8946" w:type="dxa"/>
            <w:gridSpan w:val="4"/>
          </w:tcPr>
          <w:p w:rsidR="00DF663F" w:rsidRPr="00DF663F" w:rsidRDefault="00DF663F" w:rsidP="001D2C01">
            <w:pPr>
              <w:pStyle w:val="NoSpacing"/>
              <w:jc w:val="both"/>
              <w:rPr>
                <w:rFonts w:ascii="Verdana" w:hAnsi="Verdana" w:cs="Arial"/>
              </w:rPr>
            </w:pPr>
            <w:r w:rsidRPr="00DF663F">
              <w:rPr>
                <w:rFonts w:ascii="Verdana" w:hAnsi="Verdana" w:cs="Arial"/>
              </w:rPr>
              <w:t xml:space="preserve">Име, презиме и звање на лицето дговорно за манифестацијата </w:t>
            </w:r>
          </w:p>
          <w:p w:rsidR="00DF663F" w:rsidRPr="00DF663F" w:rsidRDefault="00DF663F" w:rsidP="001D2C01">
            <w:pPr>
              <w:pStyle w:val="NoSpacing"/>
              <w:jc w:val="both"/>
              <w:rPr>
                <w:rFonts w:ascii="Verdana" w:hAnsi="Verdana" w:cs="Arial"/>
              </w:rPr>
            </w:pPr>
            <w:r w:rsidRPr="00DF663F">
              <w:rPr>
                <w:rFonts w:ascii="Verdana" w:hAnsi="Verdana" w:cs="Arial"/>
              </w:rPr>
              <w:t>(и контакт-адреса, телефон и е-адреса доколку се различни од наведените погоре):</w:t>
            </w:r>
          </w:p>
          <w:p w:rsidR="00DF663F" w:rsidRPr="00DF663F" w:rsidRDefault="00DF663F" w:rsidP="001D2C01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DF663F" w:rsidRPr="00DF663F" w:rsidTr="001D2C01">
        <w:trPr>
          <w:trHeight w:val="771"/>
        </w:trPr>
        <w:tc>
          <w:tcPr>
            <w:tcW w:w="2591" w:type="dxa"/>
            <w:shd w:val="clear" w:color="auto" w:fill="D7D7D7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2.1. Побарани средства од Општина Делчево </w:t>
            </w:r>
          </w:p>
        </w:tc>
        <w:tc>
          <w:tcPr>
            <w:tcW w:w="2144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D7D7D7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2.2. Сопствено учество</w:t>
            </w:r>
          </w:p>
        </w:tc>
        <w:tc>
          <w:tcPr>
            <w:tcW w:w="2159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</w:tbl>
    <w:p w:rsidR="009F1DD2" w:rsidRPr="00DF663F" w:rsidRDefault="009F1DD2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0"/>
        <w:gridCol w:w="2131"/>
      </w:tblGrid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3. Цел и очекувани резултати </w:t>
            </w: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right="-108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4. Резиме на програмата </w:t>
            </w: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67"/>
          <w:jc w:val="center"/>
        </w:trPr>
        <w:tc>
          <w:tcPr>
            <w:tcW w:w="6533" w:type="dxa"/>
            <w:shd w:val="clear" w:color="auto" w:fill="D7D7D7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>5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Лица вклучени во организацијата на манифестацијата </w:t>
            </w:r>
          </w:p>
        </w:tc>
        <w:tc>
          <w:tcPr>
            <w:tcW w:w="2069" w:type="dxa"/>
            <w:shd w:val="clear" w:color="auto" w:fill="D7D7D7"/>
          </w:tcPr>
          <w:p w:rsidR="00DF663F" w:rsidRPr="00DF663F" w:rsidRDefault="00DF663F" w:rsidP="001D2C0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број на лица</w:t>
            </w:r>
          </w:p>
        </w:tc>
      </w:tr>
      <w:tr w:rsidR="00DF663F" w:rsidRPr="00DF663F" w:rsidTr="001D2C01">
        <w:trPr>
          <w:trHeight w:val="369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Членови на здружението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33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Cs/>
                <w:sz w:val="20"/>
                <w:szCs w:val="20"/>
              </w:rPr>
              <w:t>Стручни лица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55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Cs/>
                <w:sz w:val="20"/>
                <w:szCs w:val="20"/>
              </w:rPr>
              <w:t>Административно-технички лица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09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Надворешни лица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67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Cs/>
                <w:sz w:val="20"/>
                <w:szCs w:val="20"/>
              </w:rPr>
              <w:t>Стручни лица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19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Cs/>
                <w:sz w:val="20"/>
                <w:szCs w:val="20"/>
              </w:rPr>
              <w:t>Административно-технички лица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19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sz w:val="20"/>
                <w:szCs w:val="20"/>
              </w:rPr>
              <w:t xml:space="preserve">Вкупно 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  <w:shd w:val="clear" w:color="auto" w:fill="D7D7D7"/>
          </w:tcPr>
          <w:p w:rsidR="00DF663F" w:rsidRPr="00DF663F" w:rsidRDefault="00DF663F" w:rsidP="001D2C01">
            <w:pPr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>6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Динамика на активности на манифестацијата</w:t>
            </w:r>
          </w:p>
          <w:p w:rsidR="00DF663F" w:rsidRPr="00DF663F" w:rsidRDefault="00DF663F" w:rsidP="001D2C01">
            <w:pPr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(календарски преглед и број на содржини, распореден по денови / седмици / месеци)</w:t>
            </w:r>
          </w:p>
        </w:tc>
        <w:tc>
          <w:tcPr>
            <w:tcW w:w="2069" w:type="dxa"/>
            <w:shd w:val="clear" w:color="auto" w:fill="D7D7D7"/>
          </w:tcPr>
          <w:p w:rsidR="00DF663F" w:rsidRPr="00DF663F" w:rsidRDefault="00DF663F" w:rsidP="001D2C0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број на активности </w:t>
            </w: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67"/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6533" w:type="dxa"/>
          </w:tcPr>
          <w:p w:rsidR="00DF663F" w:rsidRPr="00DF663F" w:rsidRDefault="00DF663F" w:rsidP="001D2C01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Вкупно</w:t>
            </w:r>
          </w:p>
        </w:tc>
        <w:tc>
          <w:tcPr>
            <w:tcW w:w="2069" w:type="dxa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jc w:val="center"/>
        </w:trPr>
        <w:tc>
          <w:tcPr>
            <w:tcW w:w="8602" w:type="dxa"/>
            <w:gridSpan w:val="2"/>
            <w:shd w:val="clear" w:color="auto" w:fill="BFBFBF"/>
          </w:tcPr>
          <w:p w:rsidR="00DF663F" w:rsidRPr="00DF663F" w:rsidRDefault="00DF663F" w:rsidP="001D2C01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7. Детален опис на активности </w:t>
            </w:r>
          </w:p>
        </w:tc>
      </w:tr>
      <w:tr w:rsidR="00DF663F" w:rsidRPr="00DF663F" w:rsidTr="001D2C01">
        <w:trPr>
          <w:jc w:val="center"/>
        </w:trPr>
        <w:tc>
          <w:tcPr>
            <w:tcW w:w="8602" w:type="dxa"/>
            <w:gridSpan w:val="2"/>
          </w:tcPr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DF663F" w:rsidRPr="00DF663F" w:rsidRDefault="00DF663F" w:rsidP="001D2C0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DF663F" w:rsidRPr="00DF663F" w:rsidRDefault="00DF663F" w:rsidP="00DF663F">
      <w:pPr>
        <w:pStyle w:val="ListParagraph"/>
        <w:jc w:val="right"/>
        <w:rPr>
          <w:rFonts w:ascii="Verdana" w:hAnsi="Verdana" w:cs="Arial"/>
          <w:b/>
          <w:sz w:val="20"/>
          <w:szCs w:val="20"/>
          <w:lang w:val="mk-MK"/>
        </w:rPr>
      </w:pPr>
    </w:p>
    <w:p w:rsidR="00DF663F" w:rsidRPr="00DF663F" w:rsidRDefault="00DF663F" w:rsidP="00822E0A">
      <w:pPr>
        <w:jc w:val="both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numPr>
          <w:ilvl w:val="0"/>
          <w:numId w:val="9"/>
        </w:numPr>
        <w:rPr>
          <w:rFonts w:ascii="Verdana" w:hAnsi="Verdana" w:cs="Arial"/>
          <w:bCs/>
          <w:i/>
          <w:sz w:val="20"/>
          <w:szCs w:val="20"/>
          <w:lang w:eastAsia="mk-MK"/>
        </w:rPr>
      </w:pPr>
      <w:r w:rsidRPr="00DF663F">
        <w:rPr>
          <w:rFonts w:ascii="Verdana" w:hAnsi="Verdana" w:cs="Arial"/>
          <w:sz w:val="20"/>
          <w:szCs w:val="20"/>
          <w:lang w:val="mk-MK"/>
        </w:rPr>
        <w:tab/>
      </w:r>
      <w:r w:rsidRPr="00DF663F">
        <w:rPr>
          <w:rFonts w:ascii="Verdana" w:hAnsi="Verdana" w:cs="Arial"/>
          <w:bCs/>
          <w:i/>
          <w:sz w:val="20"/>
          <w:szCs w:val="20"/>
          <w:lang w:eastAsia="mk-MK"/>
        </w:rPr>
        <w:t>Бројот на редовите во табелите може да се надополнува согласно потребата за опис на бараната содржина.</w:t>
      </w:r>
    </w:p>
    <w:p w:rsidR="009F1DD2" w:rsidRPr="00DF663F" w:rsidRDefault="009F1DD2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p w:rsidR="00DF663F" w:rsidRDefault="00DF663F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tbl>
      <w:tblPr>
        <w:tblpPr w:leftFromText="180" w:rightFromText="180" w:vertAnchor="text" w:horzAnchor="margin" w:tblpY="296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5168"/>
        <w:gridCol w:w="3196"/>
      </w:tblGrid>
      <w:tr w:rsidR="00DF663F" w:rsidRPr="00DF663F" w:rsidTr="001D2C01">
        <w:trPr>
          <w:trHeight w:val="372"/>
        </w:trPr>
        <w:tc>
          <w:tcPr>
            <w:tcW w:w="8861" w:type="dxa"/>
            <w:gridSpan w:val="3"/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>8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.1. Спецификација на трошоци</w:t>
            </w:r>
            <w:r w:rsidRPr="00DF663F">
              <w:rPr>
                <w:rFonts w:ascii="Verdana" w:hAnsi="Verdana" w:cs="Arial"/>
                <w:sz w:val="20"/>
                <w:szCs w:val="20"/>
              </w:rPr>
              <w:t xml:space="preserve"> (задолжително изразена во денари)</w:t>
            </w: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Бр.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Опис на трошок (хонорари, услуги, патни/транспортни трошоци,  организациско-материјални трошоци, публикација, друго...) </w:t>
            </w: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Износ</w:t>
            </w: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1.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2.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3.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4.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5.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497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 xml:space="preserve"> 6.</w:t>
            </w:r>
          </w:p>
        </w:tc>
        <w:tc>
          <w:tcPr>
            <w:tcW w:w="5168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</w:trPr>
        <w:tc>
          <w:tcPr>
            <w:tcW w:w="5665" w:type="dxa"/>
            <w:gridSpan w:val="2"/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>8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.2. Вкупен буџет </w:t>
            </w:r>
            <w:r w:rsidRPr="00DF663F">
              <w:rPr>
                <w:rFonts w:ascii="Verdana" w:hAnsi="Verdana" w:cs="Arial"/>
                <w:sz w:val="20"/>
                <w:szCs w:val="20"/>
              </w:rPr>
              <w:t>(збир на сите трошоци во спецификацијата, задолжително изразен во денари)</w:t>
            </w:r>
          </w:p>
        </w:tc>
        <w:tc>
          <w:tcPr>
            <w:tcW w:w="3196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</w:tr>
    </w:tbl>
    <w:p w:rsidR="00DF663F" w:rsidRPr="00DF663F" w:rsidRDefault="00DF663F" w:rsidP="00DF663F">
      <w:pPr>
        <w:tabs>
          <w:tab w:val="left" w:pos="2145"/>
        </w:tabs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ind w:firstLine="720"/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Verdana" w:hAnsi="Verdana" w:cs="Arial"/>
          <w:b/>
          <w:bCs/>
          <w:sz w:val="20"/>
          <w:szCs w:val="20"/>
        </w:rPr>
      </w:pPr>
      <w:r w:rsidRPr="00DF663F">
        <w:rPr>
          <w:rFonts w:ascii="Verdana" w:hAnsi="Verdana" w:cs="Arial"/>
          <w:b/>
          <w:bCs/>
          <w:sz w:val="20"/>
          <w:szCs w:val="20"/>
        </w:rPr>
        <w:lastRenderedPageBreak/>
        <w:t>Буџет</w:t>
      </w:r>
    </w:p>
    <w:p w:rsidR="00DF663F" w:rsidRPr="00DF663F" w:rsidRDefault="00DF663F" w:rsidP="00DF663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Verdana" w:hAnsi="Verdana" w:cs="Arial"/>
          <w:b/>
          <w:bCs/>
          <w:sz w:val="20"/>
          <w:szCs w:val="20"/>
        </w:rPr>
      </w:pPr>
      <w:r w:rsidRPr="00DF663F">
        <w:rPr>
          <w:rFonts w:ascii="Verdana" w:hAnsi="Verdana" w:cs="Arial"/>
          <w:b/>
          <w:bCs/>
          <w:sz w:val="20"/>
          <w:szCs w:val="20"/>
        </w:rPr>
        <w:t xml:space="preserve">Финансиски план 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89"/>
        <w:gridCol w:w="2513"/>
      </w:tblGrid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bottom w:val="nil"/>
            </w:tcBorders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val="ru-RU"/>
              </w:rPr>
              <w:t>9</w:t>
            </w: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.1. Финансиски средства барани од Општина Делчево </w:t>
            </w:r>
            <w:r w:rsidRPr="00DF663F">
              <w:rPr>
                <w:rFonts w:ascii="Verdana" w:hAnsi="Verdana" w:cs="Arial"/>
                <w:sz w:val="20"/>
                <w:szCs w:val="20"/>
              </w:rPr>
              <w:t>(во денари)</w:t>
            </w:r>
          </w:p>
        </w:tc>
        <w:tc>
          <w:tcPr>
            <w:tcW w:w="2513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nil"/>
              <w:bottom w:val="single" w:sz="4" w:space="0" w:color="000000"/>
            </w:tcBorders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за покривање на следниве трошоци (Внесете ги броевите на индивидуалните трошоци од горната табела)</w:t>
            </w:r>
          </w:p>
        </w:tc>
        <w:tc>
          <w:tcPr>
            <w:tcW w:w="2513" w:type="dxa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color w:val="FF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DF663F" w:rsidRPr="00DF663F" w:rsidTr="001D2C01">
        <w:trPr>
          <w:trHeight w:val="2631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</w:rPr>
              <w:t>9.2. Обезбедени средства од други извори</w:t>
            </w:r>
            <w:r w:rsidRPr="00DF663F">
              <w:rPr>
                <w:rFonts w:ascii="Verdana" w:hAnsi="Verdana" w:cs="Arial"/>
                <w:sz w:val="20"/>
                <w:szCs w:val="20"/>
              </w:rPr>
              <w:t xml:space="preserve"> (спонзори, фондации, донации, сопствени средства) </w:t>
            </w:r>
          </w:p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DF663F">
              <w:rPr>
                <w:rFonts w:ascii="Verdana" w:hAnsi="Verdana" w:cs="Arial"/>
                <w:sz w:val="20"/>
                <w:szCs w:val="20"/>
              </w:rPr>
              <w:t>(Задолжително да се наведе изворот на средствата, а средствата да бидат изразени во денари)</w:t>
            </w: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DF663F">
              <w:rPr>
                <w:rFonts w:ascii="Verdana" w:hAnsi="Verdana" w:cs="Arial"/>
                <w:b/>
                <w:sz w:val="20"/>
                <w:szCs w:val="20"/>
              </w:rPr>
              <w:t>Извор на средства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sz w:val="20"/>
                <w:szCs w:val="20"/>
              </w:rPr>
              <w:t>Износ</w:t>
            </w: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left="400" w:right="-108"/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</w:tr>
    </w:tbl>
    <w:p w:rsidR="00DF663F" w:rsidRPr="00DF663F" w:rsidRDefault="00DF663F" w:rsidP="00DF663F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Verdana" w:hAnsi="Verdana" w:cs="Cambria"/>
          <w:sz w:val="20"/>
          <w:szCs w:val="20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5342"/>
      </w:tblGrid>
      <w:tr w:rsidR="00DF663F" w:rsidRPr="00DF663F" w:rsidTr="001D2C01">
        <w:trPr>
          <w:trHeight w:val="61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DF663F" w:rsidRPr="00DF663F" w:rsidRDefault="00DF663F" w:rsidP="001D2C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F663F">
              <w:rPr>
                <w:rFonts w:ascii="Verdana" w:hAnsi="Verdana" w:cs="Arial"/>
                <w:b/>
                <w:bCs/>
                <w:sz w:val="20"/>
                <w:szCs w:val="20"/>
                <w:lang w:eastAsia="mk-MK"/>
              </w:rPr>
              <w:t>10. Изјава на учесникот на Конкурсот</w:t>
            </w:r>
          </w:p>
        </w:tc>
      </w:tr>
      <w:bookmarkStart w:id="0" w:name="CheckBox7"/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instrText xml:space="preserve"> FORMCHECKBOX </w:instrText>
            </w: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</w: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fldChar w:fldCharType="end"/>
            </w:r>
            <w:bookmarkEnd w:id="0"/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 xml:space="preserve"> Потврдувам дека информациите што се наведени во Пријавата се комплетни и вистинити. </w:t>
            </w: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 xml:space="preserve">Датум </w:t>
            </w: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 xml:space="preserve">Учесник на Конкурсот </w:t>
            </w: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>(име и презиме на одговорното лице)</w:t>
            </w: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</w:tc>
      </w:tr>
      <w:tr w:rsidR="00DF663F" w:rsidRPr="00DF663F" w:rsidTr="001D2C01">
        <w:trPr>
          <w:trHeight w:val="372"/>
          <w:jc w:val="center"/>
        </w:trPr>
        <w:tc>
          <w:tcPr>
            <w:tcW w:w="8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63F" w:rsidRPr="00DF663F" w:rsidRDefault="00DF663F" w:rsidP="00DF663F">
            <w:pPr>
              <w:ind w:leftChars="1629" w:left="3910"/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>Потпис и печат</w:t>
            </w:r>
          </w:p>
          <w:p w:rsidR="00DF663F" w:rsidRPr="00DF663F" w:rsidRDefault="00DF663F" w:rsidP="001D2C01">
            <w:pPr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  <w:p w:rsidR="00DF663F" w:rsidRPr="00DF663F" w:rsidRDefault="00DF663F" w:rsidP="00DF663F">
            <w:pPr>
              <w:ind w:firstLineChars="1650" w:firstLine="3300"/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  <w:p w:rsidR="00DF663F" w:rsidRPr="00DF663F" w:rsidRDefault="00DF663F" w:rsidP="00DF663F">
            <w:pPr>
              <w:ind w:firstLineChars="1650" w:firstLine="3300"/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</w:p>
          <w:p w:rsidR="00DF663F" w:rsidRPr="00DF663F" w:rsidRDefault="00DF663F" w:rsidP="00DF663F">
            <w:pPr>
              <w:ind w:firstLineChars="1650" w:firstLine="3300"/>
              <w:jc w:val="both"/>
              <w:rPr>
                <w:rFonts w:ascii="Verdana" w:hAnsi="Verdana" w:cs="Arial"/>
                <w:sz w:val="20"/>
                <w:szCs w:val="20"/>
                <w:lang w:eastAsia="mk-MK"/>
              </w:rPr>
            </w:pPr>
            <w:r w:rsidRPr="00DF663F">
              <w:rPr>
                <w:rFonts w:ascii="Verdana" w:hAnsi="Verdana" w:cs="Arial"/>
                <w:sz w:val="20"/>
                <w:szCs w:val="20"/>
                <w:lang w:eastAsia="mk-MK"/>
              </w:rPr>
              <w:t xml:space="preserve"> </w:t>
            </w:r>
          </w:p>
        </w:tc>
      </w:tr>
    </w:tbl>
    <w:p w:rsidR="00DF663F" w:rsidRPr="00DF663F" w:rsidRDefault="00DF663F" w:rsidP="00DF663F">
      <w:pPr>
        <w:jc w:val="both"/>
        <w:rPr>
          <w:rFonts w:ascii="Verdana" w:hAnsi="Verdana"/>
          <w:sz w:val="20"/>
          <w:szCs w:val="20"/>
        </w:rPr>
      </w:pPr>
    </w:p>
    <w:p w:rsidR="00DF663F" w:rsidRPr="00DF663F" w:rsidRDefault="00DF663F" w:rsidP="00DF663F">
      <w:pPr>
        <w:jc w:val="both"/>
        <w:rPr>
          <w:rFonts w:ascii="Verdana" w:hAnsi="Verdana"/>
          <w:sz w:val="20"/>
          <w:szCs w:val="20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  <w:r w:rsidRPr="00DF663F">
        <w:rPr>
          <w:rFonts w:ascii="Verdana" w:hAnsi="Verdana" w:cs="Calibri"/>
          <w:b/>
          <w:bCs/>
          <w:sz w:val="20"/>
          <w:szCs w:val="20"/>
          <w:lang w:eastAsia="mk-MK"/>
        </w:rPr>
        <w:br w:type="page"/>
      </w:r>
      <w:r w:rsidRPr="00DF663F">
        <w:rPr>
          <w:rFonts w:ascii="Verdana" w:hAnsi="Verdana" w:cs="Arial"/>
          <w:b/>
          <w:bCs/>
          <w:sz w:val="20"/>
          <w:szCs w:val="20"/>
          <w:lang w:eastAsia="mk-MK"/>
        </w:rPr>
        <w:lastRenderedPageBreak/>
        <w:t>Помош (Овој дел е само за помош при составувањето на пријавата и не е дел од пријавата, да не се печати и да не се доставува до Комисијата)</w:t>
      </w: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  <w:lang w:eastAsia="mk-MK"/>
        </w:rPr>
      </w:pP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sz w:val="20"/>
          <w:szCs w:val="20"/>
        </w:rPr>
      </w:pPr>
      <w:r w:rsidRPr="00DF663F">
        <w:rPr>
          <w:rStyle w:val="CommentReference"/>
          <w:rFonts w:ascii="Verdana" w:hAnsi="Verdana" w:cs="Arial"/>
          <w:b/>
          <w:bCs/>
          <w:sz w:val="20"/>
          <w:szCs w:val="20"/>
        </w:rPr>
        <w:t>Цел</w:t>
      </w:r>
      <w:r>
        <w:rPr>
          <w:rStyle w:val="CommentReference"/>
          <w:rFonts w:ascii="Verdana" w:hAnsi="Verdana" w:cs="Arial"/>
          <w:b/>
          <w:bCs/>
          <w:sz w:val="20"/>
          <w:szCs w:val="20"/>
          <w:lang w:val="mk-MK"/>
        </w:rPr>
        <w:t xml:space="preserve"> </w:t>
      </w:r>
      <w:r w:rsidRPr="00DF663F">
        <w:rPr>
          <w:rStyle w:val="CommentReference"/>
          <w:rFonts w:ascii="Verdana" w:hAnsi="Verdana" w:cs="Arial"/>
          <w:b/>
          <w:bCs/>
          <w:sz w:val="20"/>
          <w:szCs w:val="20"/>
        </w:rPr>
        <w:t>(и)</w:t>
      </w: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sz w:val="20"/>
          <w:szCs w:val="20"/>
        </w:rPr>
      </w:pPr>
      <w:r w:rsidRPr="00DF663F">
        <w:rPr>
          <w:rStyle w:val="CommentReference"/>
          <w:rFonts w:ascii="Verdana" w:hAnsi="Verdana" w:cs="Arial"/>
          <w:sz w:val="20"/>
          <w:szCs w:val="20"/>
        </w:rPr>
        <w:t xml:space="preserve">Што е тоа што сака да го постигне вршителот на делегираната надлежност во планираниот временски период? Кон што ќе придонесе? Кој проблем, која тема ќе ја третира? </w:t>
      </w: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b/>
          <w:bCs/>
          <w:sz w:val="20"/>
          <w:szCs w:val="20"/>
        </w:rPr>
      </w:pP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b/>
          <w:bCs/>
          <w:sz w:val="20"/>
          <w:szCs w:val="20"/>
        </w:rPr>
      </w:pPr>
      <w:r w:rsidRPr="00DF663F">
        <w:rPr>
          <w:rStyle w:val="CommentReference"/>
          <w:rFonts w:ascii="Verdana" w:hAnsi="Verdana" w:cs="Arial"/>
          <w:b/>
          <w:bCs/>
          <w:sz w:val="20"/>
          <w:szCs w:val="20"/>
        </w:rPr>
        <w:t>Резултати</w:t>
      </w: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sz w:val="20"/>
          <w:szCs w:val="20"/>
        </w:rPr>
      </w:pPr>
      <w:r w:rsidRPr="00DF663F">
        <w:rPr>
          <w:rStyle w:val="CommentReference"/>
          <w:rFonts w:ascii="Verdana" w:hAnsi="Verdana" w:cs="Arial"/>
          <w:b/>
          <w:sz w:val="20"/>
          <w:szCs w:val="20"/>
        </w:rPr>
        <w:t>Квантитативни резултати</w:t>
      </w:r>
      <w:r w:rsidRPr="00DF663F">
        <w:rPr>
          <w:rStyle w:val="CommentReference"/>
          <w:rFonts w:ascii="Verdana" w:hAnsi="Verdana" w:cs="Arial"/>
          <w:sz w:val="20"/>
          <w:szCs w:val="20"/>
        </w:rPr>
        <w:t>, како: број на продукти, број на учесници, број на очекувана/проектирана публика, број на медиумски содржини (препорачано е да се проектираат реалистично и остварливо).</w:t>
      </w: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sz w:val="20"/>
          <w:szCs w:val="20"/>
        </w:rPr>
      </w:pPr>
      <w:r w:rsidRPr="00DF663F">
        <w:rPr>
          <w:rStyle w:val="CommentReference"/>
          <w:rFonts w:ascii="Verdana" w:hAnsi="Verdana" w:cs="Arial"/>
          <w:b/>
          <w:sz w:val="20"/>
          <w:szCs w:val="20"/>
        </w:rPr>
        <w:t>Квалитативни резултати</w:t>
      </w:r>
      <w:r w:rsidRPr="00DF663F">
        <w:rPr>
          <w:rStyle w:val="CommentReference"/>
          <w:rFonts w:ascii="Verdana" w:hAnsi="Verdana" w:cs="Arial"/>
          <w:sz w:val="20"/>
          <w:szCs w:val="20"/>
        </w:rPr>
        <w:t xml:space="preserve"> (се очекува да се наведат најмалку три), се формулираат со афирмативни глаголи кои сугерираат некое квалитативно подобрување на ситуацијата, на пример: „подобрен/а/о/и“, „зголемен/а/о/“, „унапреден/а/о/и“, „развиен/а/о/и“,</w:t>
      </w:r>
      <w:r w:rsidRPr="00DF663F">
        <w:rPr>
          <w:rStyle w:val="CommentReference"/>
          <w:rFonts w:ascii="Verdana" w:hAnsi="Verdana" w:cs="Arial"/>
          <w:sz w:val="20"/>
          <w:szCs w:val="20"/>
          <w:lang w:val="ru-RU"/>
        </w:rPr>
        <w:t xml:space="preserve"> </w:t>
      </w:r>
      <w:r w:rsidRPr="00DF663F">
        <w:rPr>
          <w:rStyle w:val="CommentReference"/>
          <w:rFonts w:ascii="Verdana" w:hAnsi="Verdana" w:cs="Arial"/>
          <w:sz w:val="20"/>
          <w:szCs w:val="20"/>
        </w:rPr>
        <w:t xml:space="preserve">„промовиран/а/о/и“ итн. </w:t>
      </w:r>
    </w:p>
    <w:p w:rsidR="00DF663F" w:rsidRPr="00DF663F" w:rsidRDefault="00DF663F" w:rsidP="00DF663F">
      <w:pPr>
        <w:jc w:val="both"/>
        <w:rPr>
          <w:rStyle w:val="CommentReference"/>
          <w:rFonts w:ascii="Verdana" w:hAnsi="Verdana" w:cs="Arial"/>
          <w:sz w:val="20"/>
          <w:szCs w:val="20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b/>
          <w:sz w:val="20"/>
          <w:szCs w:val="20"/>
          <w:lang w:val="ru-RU" w:eastAsia="mk-MK"/>
        </w:rPr>
      </w:pPr>
      <w:r w:rsidRPr="00DF663F">
        <w:rPr>
          <w:rFonts w:ascii="Verdana" w:hAnsi="Verdana" w:cs="Arial"/>
          <w:b/>
          <w:sz w:val="20"/>
          <w:szCs w:val="20"/>
          <w:lang w:eastAsia="mk-MK"/>
        </w:rPr>
        <w:t>Програма</w:t>
      </w:r>
      <w:r w:rsidRPr="00DF663F">
        <w:rPr>
          <w:rFonts w:ascii="Verdana" w:hAnsi="Verdana" w:cs="Arial"/>
          <w:b/>
          <w:sz w:val="20"/>
          <w:szCs w:val="20"/>
          <w:lang w:val="ru-RU" w:eastAsia="mk-MK"/>
        </w:rPr>
        <w:t xml:space="preserve"> и краток опис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  <w:r w:rsidRPr="00DF663F">
        <w:rPr>
          <w:rFonts w:ascii="Verdana" w:hAnsi="Verdana" w:cs="Arial"/>
          <w:bCs/>
          <w:sz w:val="20"/>
          <w:szCs w:val="20"/>
          <w:lang w:eastAsia="mk-MK"/>
        </w:rPr>
        <w:t xml:space="preserve">На ова место </w:t>
      </w:r>
      <w:r w:rsidRPr="00DF663F">
        <w:rPr>
          <w:rFonts w:ascii="Verdana" w:hAnsi="Verdana" w:cs="Arial"/>
          <w:sz w:val="20"/>
          <w:szCs w:val="20"/>
          <w:lang w:eastAsia="mk-MK"/>
        </w:rPr>
        <w:t>да се даде резиме на манифестацијата</w:t>
      </w:r>
      <w:r w:rsidRPr="00DF663F">
        <w:rPr>
          <w:rFonts w:ascii="Verdana" w:hAnsi="Verdana" w:cs="Arial"/>
          <w:sz w:val="20"/>
          <w:szCs w:val="20"/>
          <w:lang w:val="ru-RU" w:eastAsia="mk-MK"/>
        </w:rPr>
        <w:t xml:space="preserve"> </w:t>
      </w:r>
      <w:r w:rsidRPr="00DF663F">
        <w:rPr>
          <w:rFonts w:ascii="Verdana" w:hAnsi="Verdana" w:cs="Arial"/>
          <w:sz w:val="20"/>
          <w:szCs w:val="20"/>
          <w:lang w:eastAsia="mk-MK"/>
        </w:rPr>
        <w:t>– програмски концепт, фазите на реализација, целната група, планирани активности, учесници во п</w:t>
      </w:r>
      <w:bookmarkStart w:id="1" w:name="_Hlk494403163"/>
      <w:r w:rsidRPr="00DF663F">
        <w:rPr>
          <w:rFonts w:ascii="Verdana" w:hAnsi="Verdana" w:cs="Arial"/>
          <w:sz w:val="20"/>
          <w:szCs w:val="20"/>
          <w:lang w:eastAsia="mk-MK"/>
        </w:rPr>
        <w:t>рограмата (имиња за дефинирани учесници</w:t>
      </w:r>
      <w:bookmarkEnd w:id="1"/>
      <w:r w:rsidRPr="00DF663F">
        <w:rPr>
          <w:rFonts w:ascii="Verdana" w:hAnsi="Verdana" w:cs="Arial"/>
          <w:sz w:val="20"/>
          <w:szCs w:val="20"/>
          <w:lang w:eastAsia="mk-MK"/>
        </w:rPr>
        <w:t xml:space="preserve"> или профил за планирани</w:t>
      </w:r>
      <w:r w:rsidRPr="00DF663F">
        <w:rPr>
          <w:rFonts w:ascii="Verdana" w:hAnsi="Verdana" w:cs="Arial"/>
          <w:sz w:val="20"/>
          <w:szCs w:val="20"/>
        </w:rPr>
        <w:t xml:space="preserve"> </w:t>
      </w:r>
      <w:r w:rsidRPr="00DF663F">
        <w:rPr>
          <w:rFonts w:ascii="Verdana" w:hAnsi="Verdana" w:cs="Arial"/>
          <w:sz w:val="20"/>
          <w:szCs w:val="20"/>
          <w:lang w:eastAsia="mk-MK"/>
        </w:rPr>
        <w:t xml:space="preserve">учесници), очекувана публика. 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  <w:r w:rsidRPr="00DF663F">
        <w:rPr>
          <w:rFonts w:ascii="Verdana" w:hAnsi="Verdana" w:cs="Arial"/>
          <w:sz w:val="20"/>
          <w:szCs w:val="20"/>
          <w:lang w:eastAsia="mk-MK"/>
        </w:rPr>
        <w:t>Доколку проектот е со повторлив карактер (се одржува годишно), во опис на проектот се дава програмски концепт, кратка историја на настанот со осврт на претходните изданија, години на одржување на проектот, ефекти/резултати од претходните изданија и релевантни учесници и нацрт-програма за годината за која се поднесува апликацијата.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DF663F">
        <w:rPr>
          <w:rFonts w:ascii="Verdana" w:hAnsi="Verdana" w:cs="Arial"/>
          <w:b/>
          <w:bCs/>
          <w:sz w:val="20"/>
          <w:szCs w:val="20"/>
        </w:rPr>
        <w:t xml:space="preserve">Динамика на активности на манифестацијата </w:t>
      </w: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DF663F">
        <w:rPr>
          <w:rFonts w:ascii="Verdana" w:hAnsi="Verdana" w:cs="Arial"/>
          <w:bCs/>
          <w:sz w:val="20"/>
          <w:szCs w:val="20"/>
        </w:rPr>
        <w:t xml:space="preserve">Во овој дел календарски се претставуваат </w:t>
      </w:r>
      <w:r w:rsidRPr="00DF663F">
        <w:rPr>
          <w:rFonts w:ascii="Verdana" w:hAnsi="Verdana" w:cs="Arial"/>
          <w:sz w:val="20"/>
          <w:szCs w:val="20"/>
          <w:lang w:eastAsia="mk-MK"/>
        </w:rPr>
        <w:t xml:space="preserve">фазите на реализација и бројот на планирани настани. </w:t>
      </w: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DF663F">
        <w:rPr>
          <w:rFonts w:ascii="Verdana" w:hAnsi="Verdana" w:cs="Arial"/>
          <w:b/>
          <w:bCs/>
          <w:sz w:val="20"/>
          <w:szCs w:val="20"/>
        </w:rPr>
        <w:t>Детален опис на активности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  <w:r w:rsidRPr="00DF663F">
        <w:rPr>
          <w:rFonts w:ascii="Verdana" w:hAnsi="Verdana" w:cs="Arial"/>
          <w:bCs/>
          <w:sz w:val="20"/>
          <w:szCs w:val="20"/>
        </w:rPr>
        <w:t xml:space="preserve">Планираните активности се претставуваат со детален содржински опис. </w:t>
      </w:r>
    </w:p>
    <w:p w:rsidR="00DF663F" w:rsidRPr="00DF663F" w:rsidRDefault="00DF663F" w:rsidP="00DF663F">
      <w:pPr>
        <w:jc w:val="both"/>
        <w:rPr>
          <w:rFonts w:ascii="Verdana" w:hAnsi="Verdana" w:cs="Arial"/>
          <w:bCs/>
          <w:sz w:val="20"/>
          <w:szCs w:val="20"/>
          <w:lang w:eastAsia="mk-MK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  <w:lang w:eastAsia="mk-MK"/>
        </w:rPr>
      </w:pPr>
      <w:r w:rsidRPr="00DF663F">
        <w:rPr>
          <w:rFonts w:ascii="Verdana" w:hAnsi="Verdana" w:cs="Arial"/>
          <w:b/>
          <w:bCs/>
          <w:sz w:val="20"/>
          <w:szCs w:val="20"/>
          <w:lang w:eastAsia="mk-MK"/>
        </w:rPr>
        <w:t>Спецификација на трошоци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  <w:r w:rsidRPr="00DF663F">
        <w:rPr>
          <w:rFonts w:ascii="Verdana" w:hAnsi="Verdana" w:cs="Arial"/>
          <w:sz w:val="20"/>
          <w:szCs w:val="20"/>
          <w:lang w:eastAsia="mk-MK"/>
        </w:rPr>
        <w:t xml:space="preserve">Доколку сметате дека предвидениот простор не е доволен за прикажување на сите трошоци, тука прикажете ги главните буџетски линии, а дополнително приложете детално разработен буџет. </w:t>
      </w:r>
    </w:p>
    <w:p w:rsidR="00DF663F" w:rsidRPr="00DF663F" w:rsidRDefault="00DF663F" w:rsidP="00DF663F">
      <w:pPr>
        <w:jc w:val="both"/>
        <w:rPr>
          <w:rFonts w:ascii="Verdana" w:hAnsi="Verdana" w:cs="Arial"/>
          <w:sz w:val="20"/>
          <w:szCs w:val="20"/>
          <w:lang w:eastAsia="mk-MK"/>
        </w:rPr>
      </w:pPr>
    </w:p>
    <w:p w:rsidR="00DF663F" w:rsidRPr="00DF663F" w:rsidRDefault="00DF663F" w:rsidP="00DF663F">
      <w:pPr>
        <w:jc w:val="both"/>
        <w:rPr>
          <w:rFonts w:ascii="Verdana" w:hAnsi="Verdana" w:cs="Arial"/>
          <w:b/>
          <w:bCs/>
          <w:sz w:val="20"/>
          <w:szCs w:val="20"/>
          <w:lang w:eastAsia="mk-MK"/>
        </w:rPr>
      </w:pPr>
      <w:r w:rsidRPr="00DF663F">
        <w:rPr>
          <w:rFonts w:ascii="Verdana" w:hAnsi="Verdana" w:cs="Arial"/>
          <w:b/>
          <w:bCs/>
          <w:sz w:val="20"/>
          <w:szCs w:val="20"/>
          <w:lang w:eastAsia="mk-MK"/>
        </w:rPr>
        <w:t xml:space="preserve">Сопствено учество </w:t>
      </w:r>
    </w:p>
    <w:p w:rsidR="00DF663F" w:rsidRPr="00E90E8E" w:rsidRDefault="00DF663F" w:rsidP="00E90E8E">
      <w:pPr>
        <w:jc w:val="both"/>
        <w:rPr>
          <w:rFonts w:ascii="Verdana" w:hAnsi="Verdana" w:cs="Arial"/>
          <w:sz w:val="20"/>
          <w:szCs w:val="20"/>
          <w:lang w:val="mk-MK" w:eastAsia="mk-MK"/>
        </w:rPr>
      </w:pPr>
      <w:r w:rsidRPr="00DF663F">
        <w:rPr>
          <w:rFonts w:ascii="Verdana" w:hAnsi="Verdana" w:cs="Arial"/>
          <w:sz w:val="20"/>
          <w:szCs w:val="20"/>
          <w:lang w:eastAsia="mk-MK"/>
        </w:rPr>
        <w:t xml:space="preserve">Како средства за прикажување на сопствено учество, може да го засметате и вложениот волонтерски човечки капитал, инвентарот и логистиката на здружението – апликант (работни часови, канцелариска опрема, возила). </w:t>
      </w: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p w:rsidR="00DF663F" w:rsidRPr="00DF663F" w:rsidRDefault="00DF663F" w:rsidP="00DF663F">
      <w:pPr>
        <w:rPr>
          <w:rFonts w:ascii="Verdana" w:hAnsi="Verdana" w:cs="Arial"/>
          <w:sz w:val="20"/>
          <w:szCs w:val="20"/>
          <w:lang w:val="mk-MK"/>
        </w:rPr>
      </w:pPr>
    </w:p>
    <w:sectPr w:rsidR="00DF663F" w:rsidRPr="00DF663F" w:rsidSect="00E96DC4">
      <w:headerReference w:type="default" r:id="rId8"/>
      <w:pgSz w:w="12240" w:h="15840"/>
      <w:pgMar w:top="720" w:right="180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8CE" w:rsidRDefault="00DA08CE">
      <w:r>
        <w:separator/>
      </w:r>
    </w:p>
  </w:endnote>
  <w:endnote w:type="continuationSeparator" w:id="1">
    <w:p w:rsidR="00DA08CE" w:rsidRDefault="00DA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C C Swis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8CE" w:rsidRDefault="00DA08CE">
      <w:r>
        <w:separator/>
      </w:r>
    </w:p>
  </w:footnote>
  <w:footnote w:type="continuationSeparator" w:id="1">
    <w:p w:rsidR="00DA08CE" w:rsidRDefault="00DA0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74" w:rsidRDefault="00844A74" w:rsidP="003E75F0">
    <w:pPr>
      <w:pStyle w:val="Heading2"/>
      <w:rPr>
        <w:color w:val="000000"/>
      </w:rPr>
    </w:pPr>
  </w:p>
  <w:p w:rsidR="00844A74" w:rsidRDefault="00937D99" w:rsidP="003E75F0">
    <w:pPr>
      <w:framePr w:hSpace="180" w:wrap="auto" w:vAnchor="text" w:hAnchor="page" w:x="9622" w:y="68"/>
      <w:overflowPunct w:val="0"/>
      <w:autoSpaceDE w:val="0"/>
      <w:autoSpaceDN w:val="0"/>
      <w:adjustRightInd w:val="0"/>
      <w:jc w:val="right"/>
      <w:rPr>
        <w:i/>
        <w:iCs/>
        <w:color w:val="000000"/>
        <w:sz w:val="20"/>
        <w:szCs w:val="20"/>
      </w:rPr>
    </w:pPr>
    <w:r>
      <w:rPr>
        <w:noProof/>
        <w:color w:val="000000"/>
        <w:sz w:val="20"/>
      </w:rPr>
      <w:drawing>
        <wp:inline distT="0" distB="0" distL="0" distR="0">
          <wp:extent cx="552450" cy="9525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4A74" w:rsidRDefault="007B730E" w:rsidP="003E75F0">
    <w:pPr>
      <w:framePr w:hSpace="180" w:wrap="auto" w:vAnchor="text" w:hAnchor="page" w:x="1539" w:y="70"/>
      <w:overflowPunct w:val="0"/>
      <w:autoSpaceDE w:val="0"/>
      <w:autoSpaceDN w:val="0"/>
      <w:adjustRightInd w:val="0"/>
      <w:rPr>
        <w:i/>
        <w:iCs/>
        <w:color w:val="000000"/>
        <w:sz w:val="20"/>
        <w:szCs w:val="20"/>
      </w:rPr>
    </w:pPr>
    <w:r>
      <w:rPr>
        <w:noProof/>
        <w:color w:val="000000"/>
        <w:sz w:val="20"/>
      </w:rPr>
      <w:drawing>
        <wp:inline distT="0" distB="0" distL="0" distR="0">
          <wp:extent cx="676275" cy="100012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4A74" w:rsidRDefault="00844A74" w:rsidP="003E75F0">
    <w:pPr>
      <w:pStyle w:val="Heading2"/>
      <w:jc w:val="center"/>
      <w:rPr>
        <w:color w:val="000000"/>
        <w:sz w:val="20"/>
      </w:rPr>
    </w:pPr>
  </w:p>
  <w:p w:rsidR="00844A74" w:rsidRPr="001D1B7D" w:rsidRDefault="00844A74" w:rsidP="003E75F0">
    <w:pPr>
      <w:pStyle w:val="Heading2"/>
      <w:jc w:val="center"/>
      <w:rPr>
        <w:rFonts w:ascii="Arial Black" w:hAnsi="Arial Black"/>
        <w:color w:val="000000"/>
        <w:sz w:val="18"/>
        <w:szCs w:val="18"/>
        <w:lang w:val="mk-MK"/>
      </w:rPr>
    </w:pPr>
    <w:r w:rsidRPr="001D1B7D">
      <w:rPr>
        <w:rFonts w:ascii="Arial Black" w:hAnsi="Arial Black"/>
        <w:color w:val="000000"/>
        <w:sz w:val="18"/>
        <w:szCs w:val="18"/>
        <w:lang w:val="mk-MK"/>
      </w:rPr>
      <w:t>ОПШТИНА ДЕЛЧЕВО</w:t>
    </w:r>
  </w:p>
  <w:p w:rsidR="00844A74" w:rsidRPr="001D1B7D" w:rsidRDefault="00844A74" w:rsidP="00D64C13">
    <w:pPr>
      <w:pStyle w:val="Heading1"/>
      <w:pBdr>
        <w:bottom w:val="single" w:sz="12" w:space="2" w:color="auto"/>
      </w:pBdr>
      <w:jc w:val="center"/>
      <w:rPr>
        <w:rFonts w:ascii="Arial Black" w:hAnsi="Arial Black"/>
        <w:color w:val="000000"/>
        <w:sz w:val="18"/>
        <w:szCs w:val="18"/>
      </w:rPr>
    </w:pPr>
  </w:p>
  <w:p w:rsidR="00844A74" w:rsidRPr="001D1B7D" w:rsidRDefault="00F0593C" w:rsidP="003E75F0">
    <w:pPr>
      <w:overflowPunct w:val="0"/>
      <w:autoSpaceDE w:val="0"/>
      <w:autoSpaceDN w:val="0"/>
      <w:adjustRightInd w:val="0"/>
      <w:jc w:val="center"/>
      <w:rPr>
        <w:rFonts w:ascii="Arial Black" w:hAnsi="Arial Black"/>
        <w:iCs/>
        <w:color w:val="000000"/>
        <w:sz w:val="18"/>
        <w:szCs w:val="18"/>
        <w:lang w:val="mk-MK"/>
      </w:rPr>
    </w:pPr>
    <w:r w:rsidRPr="001D1B7D">
      <w:rPr>
        <w:rFonts w:ascii="Arial Black" w:hAnsi="Arial Black"/>
        <w:iCs/>
        <w:color w:val="000000"/>
        <w:sz w:val="18"/>
        <w:szCs w:val="18"/>
        <w:lang w:val="mk-MK"/>
      </w:rPr>
      <w:t>“Светозар Марковиќ</w:t>
    </w:r>
    <w:r w:rsidR="00844A74" w:rsidRPr="001D1B7D">
      <w:rPr>
        <w:rFonts w:ascii="Arial Black" w:hAnsi="Arial Black"/>
        <w:iCs/>
        <w:color w:val="000000"/>
        <w:sz w:val="18"/>
        <w:szCs w:val="18"/>
        <w:lang w:val="mk-MK"/>
      </w:rPr>
      <w:t>“</w:t>
    </w:r>
    <w:r w:rsidRPr="001D1B7D">
      <w:rPr>
        <w:rFonts w:ascii="Arial Black" w:hAnsi="Arial Black"/>
        <w:i/>
        <w:iCs/>
        <w:color w:val="000000"/>
        <w:sz w:val="18"/>
        <w:szCs w:val="18"/>
        <w:lang w:val="mk-MK"/>
      </w:rPr>
      <w:t xml:space="preserve"> бр.1</w:t>
    </w:r>
    <w:r w:rsidR="00844A74" w:rsidRPr="001D1B7D">
      <w:rPr>
        <w:rFonts w:ascii="Arial Black" w:hAnsi="Arial Black"/>
        <w:i/>
        <w:iCs/>
        <w:color w:val="000000"/>
        <w:sz w:val="18"/>
        <w:szCs w:val="18"/>
        <w:lang w:val="mk-MK"/>
      </w:rPr>
      <w:t xml:space="preserve">, 2320 </w:t>
    </w:r>
    <w:r w:rsidR="00844A74" w:rsidRPr="001D1B7D">
      <w:rPr>
        <w:rFonts w:ascii="Arial Black" w:hAnsi="Arial Black"/>
        <w:iCs/>
        <w:color w:val="000000"/>
        <w:sz w:val="18"/>
        <w:szCs w:val="18"/>
        <w:lang w:val="mk-MK"/>
      </w:rPr>
      <w:t>Делчево</w:t>
    </w:r>
  </w:p>
  <w:p w:rsidR="00844A74" w:rsidRPr="001D1B7D" w:rsidRDefault="00844A74" w:rsidP="003E75F0">
    <w:pPr>
      <w:overflowPunct w:val="0"/>
      <w:autoSpaceDE w:val="0"/>
      <w:autoSpaceDN w:val="0"/>
      <w:adjustRightInd w:val="0"/>
      <w:jc w:val="center"/>
      <w:rPr>
        <w:rFonts w:ascii="Arial Black" w:hAnsi="Arial Black"/>
        <w:color w:val="000000"/>
        <w:sz w:val="18"/>
        <w:szCs w:val="18"/>
        <w:lang w:val="ru-RU"/>
      </w:rPr>
    </w:pPr>
    <w:r w:rsidRPr="001D1B7D">
      <w:rPr>
        <w:rFonts w:ascii="Arial Black" w:hAnsi="Arial Black"/>
        <w:color w:val="000000"/>
        <w:sz w:val="18"/>
        <w:szCs w:val="18"/>
        <w:lang w:val="mk-MK"/>
      </w:rPr>
      <w:t>Тел</w:t>
    </w:r>
    <w:r w:rsidRPr="001D1B7D">
      <w:rPr>
        <w:rFonts w:ascii="Arial Black" w:hAnsi="Arial Black"/>
        <w:color w:val="000000"/>
        <w:sz w:val="18"/>
        <w:szCs w:val="18"/>
        <w:lang w:val="ru-RU"/>
      </w:rPr>
      <w:t>./Ф</w:t>
    </w:r>
    <w:r w:rsidRPr="001D1B7D">
      <w:rPr>
        <w:rFonts w:ascii="Arial Black" w:hAnsi="Arial Black"/>
        <w:color w:val="000000"/>
        <w:sz w:val="18"/>
        <w:szCs w:val="18"/>
        <w:lang w:val="mk-MK"/>
      </w:rPr>
      <w:t>акс</w:t>
    </w:r>
    <w:r w:rsidRPr="001D1B7D">
      <w:rPr>
        <w:rFonts w:ascii="Arial Black" w:hAnsi="Arial Black"/>
        <w:color w:val="000000"/>
        <w:sz w:val="18"/>
        <w:szCs w:val="18"/>
        <w:lang w:val="ru-RU"/>
      </w:rPr>
      <w:t xml:space="preserve">: </w:t>
    </w:r>
    <w:r w:rsidRPr="001D1B7D">
      <w:rPr>
        <w:rFonts w:ascii="Arial Black" w:hAnsi="Arial Black"/>
        <w:color w:val="000000"/>
        <w:sz w:val="18"/>
        <w:szCs w:val="18"/>
        <w:lang w:val="mk-MK"/>
      </w:rPr>
      <w:t>+389(0)</w:t>
    </w:r>
    <w:r w:rsidRPr="001D1B7D">
      <w:rPr>
        <w:rFonts w:ascii="Arial Black" w:hAnsi="Arial Black"/>
        <w:color w:val="000000"/>
        <w:sz w:val="18"/>
        <w:szCs w:val="18"/>
        <w:lang w:val="ru-RU"/>
      </w:rPr>
      <w:t>33</w:t>
    </w:r>
    <w:r w:rsidRPr="001D1B7D">
      <w:rPr>
        <w:rFonts w:ascii="Arial Black" w:hAnsi="Arial Black"/>
        <w:color w:val="000000"/>
        <w:sz w:val="18"/>
        <w:szCs w:val="18"/>
        <w:lang w:val="mk-MK"/>
      </w:rPr>
      <w:t xml:space="preserve"> </w:t>
    </w:r>
    <w:r w:rsidRPr="001D1B7D">
      <w:rPr>
        <w:rFonts w:ascii="Arial Black" w:hAnsi="Arial Black"/>
        <w:color w:val="000000"/>
        <w:sz w:val="18"/>
        <w:szCs w:val="18"/>
        <w:lang w:val="ru-RU"/>
      </w:rPr>
      <w:t>411 550</w:t>
    </w:r>
  </w:p>
  <w:p w:rsidR="00844A74" w:rsidRPr="001D1B7D" w:rsidRDefault="00844A74" w:rsidP="003E75F0">
    <w:pPr>
      <w:overflowPunct w:val="0"/>
      <w:autoSpaceDE w:val="0"/>
      <w:autoSpaceDN w:val="0"/>
      <w:adjustRightInd w:val="0"/>
      <w:jc w:val="center"/>
      <w:rPr>
        <w:rFonts w:ascii="Arial Black" w:hAnsi="Arial Black"/>
        <w:i/>
        <w:iCs/>
        <w:color w:val="000000"/>
        <w:sz w:val="18"/>
        <w:szCs w:val="18"/>
      </w:rPr>
    </w:pPr>
    <w:r w:rsidRPr="001D1B7D">
      <w:rPr>
        <w:rFonts w:ascii="Arial Black" w:hAnsi="Arial Black"/>
        <w:color w:val="000000"/>
        <w:sz w:val="18"/>
        <w:szCs w:val="18"/>
        <w:lang w:val="mk-MK"/>
      </w:rPr>
      <w:t>е</w:t>
    </w:r>
    <w:r w:rsidRPr="001D1B7D">
      <w:rPr>
        <w:rFonts w:ascii="Arial Black" w:hAnsi="Arial Black"/>
        <w:color w:val="000000"/>
        <w:sz w:val="18"/>
        <w:szCs w:val="18"/>
        <w:lang w:val="ru-RU"/>
      </w:rPr>
      <w:t>-</w:t>
    </w:r>
    <w:r w:rsidRPr="001D1B7D">
      <w:rPr>
        <w:rFonts w:ascii="Arial Black" w:hAnsi="Arial Black"/>
        <w:color w:val="000000"/>
        <w:sz w:val="18"/>
        <w:szCs w:val="18"/>
      </w:rPr>
      <w:t>mail</w:t>
    </w:r>
    <w:r w:rsidRPr="001D1B7D">
      <w:rPr>
        <w:rFonts w:ascii="Arial Black" w:hAnsi="Arial Black"/>
        <w:color w:val="000000"/>
        <w:sz w:val="18"/>
        <w:szCs w:val="18"/>
        <w:lang w:val="ru-RU"/>
      </w:rPr>
      <w:t xml:space="preserve">: </w:t>
    </w:r>
    <w:r w:rsidR="0032558A" w:rsidRPr="001D1B7D">
      <w:rPr>
        <w:rFonts w:ascii="Arial Black" w:hAnsi="Arial Black"/>
        <w:color w:val="000000"/>
        <w:sz w:val="18"/>
        <w:szCs w:val="18"/>
      </w:rPr>
      <w:t>info</w:t>
    </w:r>
    <w:r w:rsidRPr="001D1B7D">
      <w:rPr>
        <w:rFonts w:ascii="Arial Black" w:hAnsi="Arial Black"/>
        <w:color w:val="000000"/>
        <w:sz w:val="18"/>
        <w:szCs w:val="18"/>
        <w:lang w:val="ru-RU"/>
      </w:rPr>
      <w:t>@</w:t>
    </w:r>
    <w:r w:rsidR="0032558A" w:rsidRPr="001D1B7D">
      <w:rPr>
        <w:rFonts w:ascii="Arial Black" w:hAnsi="Arial Black"/>
        <w:color w:val="000000"/>
        <w:sz w:val="18"/>
        <w:szCs w:val="18"/>
      </w:rPr>
      <w:t>delcevo.gov.mk</w:t>
    </w:r>
  </w:p>
  <w:p w:rsidR="00844A74" w:rsidRPr="001D1B7D" w:rsidRDefault="00844A74" w:rsidP="003E75F0">
    <w:pPr>
      <w:overflowPunct w:val="0"/>
      <w:autoSpaceDE w:val="0"/>
      <w:autoSpaceDN w:val="0"/>
      <w:adjustRightInd w:val="0"/>
      <w:jc w:val="center"/>
      <w:rPr>
        <w:rFonts w:ascii="Arial Black" w:hAnsi="Arial Black"/>
        <w:i/>
        <w:iCs/>
        <w:sz w:val="18"/>
        <w:szCs w:val="18"/>
        <w:lang w:val="ru-RU"/>
      </w:rPr>
    </w:pPr>
    <w:r w:rsidRPr="001D1B7D">
      <w:rPr>
        <w:rFonts w:ascii="Arial Black" w:hAnsi="Arial Black"/>
        <w:i/>
        <w:iCs/>
        <w:sz w:val="18"/>
        <w:szCs w:val="18"/>
      </w:rPr>
      <w:t>www</w:t>
    </w:r>
    <w:r w:rsidRPr="001D1B7D">
      <w:rPr>
        <w:rFonts w:ascii="Arial Black" w:hAnsi="Arial Black"/>
        <w:i/>
        <w:iCs/>
        <w:sz w:val="18"/>
        <w:szCs w:val="18"/>
        <w:lang w:val="ru-RU"/>
      </w:rPr>
      <w:t>.</w:t>
    </w:r>
    <w:r w:rsidRPr="001D1B7D">
      <w:rPr>
        <w:rFonts w:ascii="Arial Black" w:hAnsi="Arial Black"/>
        <w:i/>
        <w:iCs/>
        <w:sz w:val="18"/>
        <w:szCs w:val="18"/>
      </w:rPr>
      <w:t>delcevo</w:t>
    </w:r>
    <w:r w:rsidRPr="001D1B7D">
      <w:rPr>
        <w:rFonts w:ascii="Arial Black" w:hAnsi="Arial Black"/>
        <w:i/>
        <w:iCs/>
        <w:sz w:val="18"/>
        <w:szCs w:val="18"/>
        <w:lang w:val="ru-RU"/>
      </w:rPr>
      <w:t>.</w:t>
    </w:r>
    <w:r w:rsidRPr="001D1B7D">
      <w:rPr>
        <w:rFonts w:ascii="Arial Black" w:hAnsi="Arial Black"/>
        <w:i/>
        <w:iCs/>
        <w:sz w:val="18"/>
        <w:szCs w:val="18"/>
      </w:rPr>
      <w:t>gov</w:t>
    </w:r>
    <w:r w:rsidRPr="001D1B7D">
      <w:rPr>
        <w:rFonts w:ascii="Arial Black" w:hAnsi="Arial Black"/>
        <w:i/>
        <w:iCs/>
        <w:sz w:val="18"/>
        <w:szCs w:val="18"/>
        <w:lang w:val="ru-RU"/>
      </w:rPr>
      <w:t>.</w:t>
    </w:r>
    <w:r w:rsidRPr="001D1B7D">
      <w:rPr>
        <w:rFonts w:ascii="Arial Black" w:hAnsi="Arial Black"/>
        <w:i/>
        <w:iCs/>
        <w:sz w:val="18"/>
        <w:szCs w:val="18"/>
      </w:rPr>
      <w:t>mk</w:t>
    </w:r>
  </w:p>
  <w:p w:rsidR="00844A74" w:rsidRPr="00844A74" w:rsidRDefault="00844A74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6538"/>
    <w:multiLevelType w:val="hybridMultilevel"/>
    <w:tmpl w:val="C694BB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E94"/>
    <w:multiLevelType w:val="hybridMultilevel"/>
    <w:tmpl w:val="774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06BA5"/>
    <w:multiLevelType w:val="hybridMultilevel"/>
    <w:tmpl w:val="6032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303E9"/>
    <w:multiLevelType w:val="hybridMultilevel"/>
    <w:tmpl w:val="3E88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A1C8E"/>
    <w:multiLevelType w:val="hybridMultilevel"/>
    <w:tmpl w:val="FFBC896A"/>
    <w:lvl w:ilvl="0" w:tplc="0BD2E11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169E9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E316D"/>
    <w:multiLevelType w:val="hybridMultilevel"/>
    <w:tmpl w:val="AB3C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1279F"/>
    <w:multiLevelType w:val="hybridMultilevel"/>
    <w:tmpl w:val="EE34BFD0"/>
    <w:lvl w:ilvl="0" w:tplc="46F6E126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7C800C7E"/>
    <w:multiLevelType w:val="hybridMultilevel"/>
    <w:tmpl w:val="44DE859C"/>
    <w:lvl w:ilvl="0" w:tplc="19088E1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F0"/>
    <w:rsid w:val="00003DF4"/>
    <w:rsid w:val="00011FFB"/>
    <w:rsid w:val="00021F98"/>
    <w:rsid w:val="00027C18"/>
    <w:rsid w:val="00030CBA"/>
    <w:rsid w:val="00064ECB"/>
    <w:rsid w:val="00065311"/>
    <w:rsid w:val="00071122"/>
    <w:rsid w:val="00073E17"/>
    <w:rsid w:val="00077E1B"/>
    <w:rsid w:val="000A3C3D"/>
    <w:rsid w:val="000A3D47"/>
    <w:rsid w:val="000B20CD"/>
    <w:rsid w:val="000B289F"/>
    <w:rsid w:val="000C1B42"/>
    <w:rsid w:val="000C3D67"/>
    <w:rsid w:val="000D2738"/>
    <w:rsid w:val="000D629B"/>
    <w:rsid w:val="000E2AC7"/>
    <w:rsid w:val="000F077A"/>
    <w:rsid w:val="000F7BB4"/>
    <w:rsid w:val="00104654"/>
    <w:rsid w:val="00124B73"/>
    <w:rsid w:val="00130E62"/>
    <w:rsid w:val="00133B0A"/>
    <w:rsid w:val="001418CF"/>
    <w:rsid w:val="001542CC"/>
    <w:rsid w:val="00167077"/>
    <w:rsid w:val="00174150"/>
    <w:rsid w:val="00194DF7"/>
    <w:rsid w:val="001A6C94"/>
    <w:rsid w:val="001A6DA2"/>
    <w:rsid w:val="001D1B7D"/>
    <w:rsid w:val="001D57B3"/>
    <w:rsid w:val="002050AF"/>
    <w:rsid w:val="00210D0B"/>
    <w:rsid w:val="00221326"/>
    <w:rsid w:val="002250BF"/>
    <w:rsid w:val="00227685"/>
    <w:rsid w:val="00232E39"/>
    <w:rsid w:val="002373FF"/>
    <w:rsid w:val="00254CD0"/>
    <w:rsid w:val="00261BF4"/>
    <w:rsid w:val="00261FFF"/>
    <w:rsid w:val="00280B30"/>
    <w:rsid w:val="00284EF1"/>
    <w:rsid w:val="002912A1"/>
    <w:rsid w:val="00296086"/>
    <w:rsid w:val="0029735B"/>
    <w:rsid w:val="002A4CE8"/>
    <w:rsid w:val="002B6BEC"/>
    <w:rsid w:val="002E0DEB"/>
    <w:rsid w:val="002E481C"/>
    <w:rsid w:val="002F1EE3"/>
    <w:rsid w:val="0031528D"/>
    <w:rsid w:val="00316FBD"/>
    <w:rsid w:val="003178B2"/>
    <w:rsid w:val="00324112"/>
    <w:rsid w:val="0032558A"/>
    <w:rsid w:val="00326D57"/>
    <w:rsid w:val="00336854"/>
    <w:rsid w:val="00342A6A"/>
    <w:rsid w:val="003534D5"/>
    <w:rsid w:val="003627B6"/>
    <w:rsid w:val="00362912"/>
    <w:rsid w:val="003650E2"/>
    <w:rsid w:val="00374899"/>
    <w:rsid w:val="00374EE1"/>
    <w:rsid w:val="00391219"/>
    <w:rsid w:val="00391327"/>
    <w:rsid w:val="003B7AAB"/>
    <w:rsid w:val="003C468F"/>
    <w:rsid w:val="003E2DF3"/>
    <w:rsid w:val="003E471A"/>
    <w:rsid w:val="003E75F0"/>
    <w:rsid w:val="003F25D6"/>
    <w:rsid w:val="003F5B63"/>
    <w:rsid w:val="00405DE7"/>
    <w:rsid w:val="00412EF6"/>
    <w:rsid w:val="00431A33"/>
    <w:rsid w:val="00444DD5"/>
    <w:rsid w:val="00463C31"/>
    <w:rsid w:val="004677E2"/>
    <w:rsid w:val="00470BF5"/>
    <w:rsid w:val="004815C8"/>
    <w:rsid w:val="004A7C14"/>
    <w:rsid w:val="004B4866"/>
    <w:rsid w:val="004C0811"/>
    <w:rsid w:val="004C0C53"/>
    <w:rsid w:val="004E5471"/>
    <w:rsid w:val="004F3DB5"/>
    <w:rsid w:val="004F506A"/>
    <w:rsid w:val="004F68BA"/>
    <w:rsid w:val="004F7437"/>
    <w:rsid w:val="00506932"/>
    <w:rsid w:val="00512029"/>
    <w:rsid w:val="00513704"/>
    <w:rsid w:val="00530CF8"/>
    <w:rsid w:val="005318EF"/>
    <w:rsid w:val="00531F67"/>
    <w:rsid w:val="00532589"/>
    <w:rsid w:val="00540830"/>
    <w:rsid w:val="00550C78"/>
    <w:rsid w:val="00554975"/>
    <w:rsid w:val="00563A56"/>
    <w:rsid w:val="00567BF7"/>
    <w:rsid w:val="00580F75"/>
    <w:rsid w:val="00587532"/>
    <w:rsid w:val="005A3116"/>
    <w:rsid w:val="005A7682"/>
    <w:rsid w:val="005A7FC0"/>
    <w:rsid w:val="005C45D9"/>
    <w:rsid w:val="005E3F35"/>
    <w:rsid w:val="00601380"/>
    <w:rsid w:val="006018FC"/>
    <w:rsid w:val="00621754"/>
    <w:rsid w:val="006432D0"/>
    <w:rsid w:val="006461D6"/>
    <w:rsid w:val="00653BE6"/>
    <w:rsid w:val="00660CEC"/>
    <w:rsid w:val="00665FC4"/>
    <w:rsid w:val="00670DEF"/>
    <w:rsid w:val="006760A7"/>
    <w:rsid w:val="00677F97"/>
    <w:rsid w:val="00680557"/>
    <w:rsid w:val="00680DE6"/>
    <w:rsid w:val="006A2927"/>
    <w:rsid w:val="006E2DC4"/>
    <w:rsid w:val="006E3385"/>
    <w:rsid w:val="007024A7"/>
    <w:rsid w:val="00723542"/>
    <w:rsid w:val="0073071E"/>
    <w:rsid w:val="00745321"/>
    <w:rsid w:val="00746F84"/>
    <w:rsid w:val="007524CA"/>
    <w:rsid w:val="00757486"/>
    <w:rsid w:val="00765D12"/>
    <w:rsid w:val="00772431"/>
    <w:rsid w:val="007727A3"/>
    <w:rsid w:val="00772DD3"/>
    <w:rsid w:val="007867E3"/>
    <w:rsid w:val="007869D2"/>
    <w:rsid w:val="00786CB7"/>
    <w:rsid w:val="007A1C92"/>
    <w:rsid w:val="007B34C0"/>
    <w:rsid w:val="007B4FA5"/>
    <w:rsid w:val="007B730E"/>
    <w:rsid w:val="007D2ABB"/>
    <w:rsid w:val="007D36FD"/>
    <w:rsid w:val="007E0C49"/>
    <w:rsid w:val="007F65E4"/>
    <w:rsid w:val="00805EEF"/>
    <w:rsid w:val="0082136C"/>
    <w:rsid w:val="00822E0A"/>
    <w:rsid w:val="00827F3D"/>
    <w:rsid w:val="00831DCF"/>
    <w:rsid w:val="0083593C"/>
    <w:rsid w:val="00841D2D"/>
    <w:rsid w:val="00842B2C"/>
    <w:rsid w:val="00844A74"/>
    <w:rsid w:val="00850869"/>
    <w:rsid w:val="00851108"/>
    <w:rsid w:val="0086036D"/>
    <w:rsid w:val="00863210"/>
    <w:rsid w:val="00864138"/>
    <w:rsid w:val="008771BD"/>
    <w:rsid w:val="00884393"/>
    <w:rsid w:val="00886C45"/>
    <w:rsid w:val="008943F2"/>
    <w:rsid w:val="008A05E4"/>
    <w:rsid w:val="008A77DA"/>
    <w:rsid w:val="008C2989"/>
    <w:rsid w:val="008C7CDF"/>
    <w:rsid w:val="008E6F17"/>
    <w:rsid w:val="008E79BB"/>
    <w:rsid w:val="0090142C"/>
    <w:rsid w:val="00906841"/>
    <w:rsid w:val="00937D99"/>
    <w:rsid w:val="0094311E"/>
    <w:rsid w:val="009431F6"/>
    <w:rsid w:val="00952980"/>
    <w:rsid w:val="00955309"/>
    <w:rsid w:val="00962DBD"/>
    <w:rsid w:val="009663EB"/>
    <w:rsid w:val="00976E11"/>
    <w:rsid w:val="00976FE7"/>
    <w:rsid w:val="00982164"/>
    <w:rsid w:val="009875FE"/>
    <w:rsid w:val="0099248C"/>
    <w:rsid w:val="00997563"/>
    <w:rsid w:val="009A3831"/>
    <w:rsid w:val="009A6248"/>
    <w:rsid w:val="009A7086"/>
    <w:rsid w:val="009A7572"/>
    <w:rsid w:val="009B460B"/>
    <w:rsid w:val="009C0FED"/>
    <w:rsid w:val="009C3612"/>
    <w:rsid w:val="009C7B6C"/>
    <w:rsid w:val="009D0558"/>
    <w:rsid w:val="009D6480"/>
    <w:rsid w:val="009E4F96"/>
    <w:rsid w:val="009E56CD"/>
    <w:rsid w:val="009F1DD2"/>
    <w:rsid w:val="00A03208"/>
    <w:rsid w:val="00A11B0C"/>
    <w:rsid w:val="00A25BFD"/>
    <w:rsid w:val="00A262A5"/>
    <w:rsid w:val="00A26DB5"/>
    <w:rsid w:val="00A56F9E"/>
    <w:rsid w:val="00A67304"/>
    <w:rsid w:val="00A75427"/>
    <w:rsid w:val="00A76C1B"/>
    <w:rsid w:val="00A85ED8"/>
    <w:rsid w:val="00A924B5"/>
    <w:rsid w:val="00A9521A"/>
    <w:rsid w:val="00AA3060"/>
    <w:rsid w:val="00AA43E3"/>
    <w:rsid w:val="00AA68A7"/>
    <w:rsid w:val="00AC3784"/>
    <w:rsid w:val="00AC7AF3"/>
    <w:rsid w:val="00AD0F97"/>
    <w:rsid w:val="00AF3984"/>
    <w:rsid w:val="00AF3DB9"/>
    <w:rsid w:val="00AF54B6"/>
    <w:rsid w:val="00AF6586"/>
    <w:rsid w:val="00B11937"/>
    <w:rsid w:val="00B1458D"/>
    <w:rsid w:val="00B469C2"/>
    <w:rsid w:val="00B6772E"/>
    <w:rsid w:val="00B74BCF"/>
    <w:rsid w:val="00B8282A"/>
    <w:rsid w:val="00B83652"/>
    <w:rsid w:val="00B83B3C"/>
    <w:rsid w:val="00B83ED3"/>
    <w:rsid w:val="00BA199B"/>
    <w:rsid w:val="00BA2EFF"/>
    <w:rsid w:val="00BB2EA6"/>
    <w:rsid w:val="00BC2CD4"/>
    <w:rsid w:val="00BC7FB0"/>
    <w:rsid w:val="00BF2865"/>
    <w:rsid w:val="00BF7909"/>
    <w:rsid w:val="00C01408"/>
    <w:rsid w:val="00C133D1"/>
    <w:rsid w:val="00C16DDA"/>
    <w:rsid w:val="00C20072"/>
    <w:rsid w:val="00C21277"/>
    <w:rsid w:val="00C26728"/>
    <w:rsid w:val="00C27225"/>
    <w:rsid w:val="00C363A0"/>
    <w:rsid w:val="00C42F74"/>
    <w:rsid w:val="00C52365"/>
    <w:rsid w:val="00C60089"/>
    <w:rsid w:val="00C94C3B"/>
    <w:rsid w:val="00CB3029"/>
    <w:rsid w:val="00CB6027"/>
    <w:rsid w:val="00CB7F86"/>
    <w:rsid w:val="00CC4A6A"/>
    <w:rsid w:val="00CD1AE5"/>
    <w:rsid w:val="00CE1672"/>
    <w:rsid w:val="00CF181E"/>
    <w:rsid w:val="00D23742"/>
    <w:rsid w:val="00D27ED6"/>
    <w:rsid w:val="00D33166"/>
    <w:rsid w:val="00D373EB"/>
    <w:rsid w:val="00D40810"/>
    <w:rsid w:val="00D45F0F"/>
    <w:rsid w:val="00D52034"/>
    <w:rsid w:val="00D52CC0"/>
    <w:rsid w:val="00D53C1C"/>
    <w:rsid w:val="00D64C13"/>
    <w:rsid w:val="00D70CBF"/>
    <w:rsid w:val="00D73931"/>
    <w:rsid w:val="00D77794"/>
    <w:rsid w:val="00D95BD7"/>
    <w:rsid w:val="00DA08CE"/>
    <w:rsid w:val="00DB6B7C"/>
    <w:rsid w:val="00DB7727"/>
    <w:rsid w:val="00DC666D"/>
    <w:rsid w:val="00DD5077"/>
    <w:rsid w:val="00DD731F"/>
    <w:rsid w:val="00DF0DE7"/>
    <w:rsid w:val="00DF663F"/>
    <w:rsid w:val="00DF6D32"/>
    <w:rsid w:val="00E137BE"/>
    <w:rsid w:val="00E237D5"/>
    <w:rsid w:val="00E23FEC"/>
    <w:rsid w:val="00E25CD7"/>
    <w:rsid w:val="00E4312F"/>
    <w:rsid w:val="00E527A1"/>
    <w:rsid w:val="00E54688"/>
    <w:rsid w:val="00E54923"/>
    <w:rsid w:val="00E619CC"/>
    <w:rsid w:val="00E65BEF"/>
    <w:rsid w:val="00E82466"/>
    <w:rsid w:val="00E90E8E"/>
    <w:rsid w:val="00E96DC4"/>
    <w:rsid w:val="00EA10B8"/>
    <w:rsid w:val="00EA1DE2"/>
    <w:rsid w:val="00EB584C"/>
    <w:rsid w:val="00EB7836"/>
    <w:rsid w:val="00EC707F"/>
    <w:rsid w:val="00EE4BBC"/>
    <w:rsid w:val="00EF07D9"/>
    <w:rsid w:val="00F03A06"/>
    <w:rsid w:val="00F048E1"/>
    <w:rsid w:val="00F0593C"/>
    <w:rsid w:val="00F06872"/>
    <w:rsid w:val="00F134D9"/>
    <w:rsid w:val="00F2481F"/>
    <w:rsid w:val="00F2608F"/>
    <w:rsid w:val="00F35D41"/>
    <w:rsid w:val="00F44A10"/>
    <w:rsid w:val="00F528A6"/>
    <w:rsid w:val="00F8152A"/>
    <w:rsid w:val="00F92E6A"/>
    <w:rsid w:val="00FB0711"/>
    <w:rsid w:val="00FC4A8D"/>
    <w:rsid w:val="00FE4DE0"/>
    <w:rsid w:val="00FF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DEB"/>
    <w:rPr>
      <w:rFonts w:ascii="MAC C Swiss" w:hAnsi="MAC C Swiss"/>
      <w:sz w:val="24"/>
      <w:szCs w:val="24"/>
    </w:rPr>
  </w:style>
  <w:style w:type="paragraph" w:styleId="Heading1">
    <w:name w:val="heading 1"/>
    <w:basedOn w:val="Normal"/>
    <w:next w:val="Normal"/>
    <w:qFormat/>
    <w:rsid w:val="003E75F0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3E75F0"/>
    <w:pPr>
      <w:keepNext/>
      <w:overflowPunct w:val="0"/>
      <w:autoSpaceDE w:val="0"/>
      <w:autoSpaceDN w:val="0"/>
      <w:adjustRightInd w:val="0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46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75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5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0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F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A6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5A768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C46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3931"/>
    <w:rPr>
      <w:i/>
      <w:iCs/>
    </w:rPr>
  </w:style>
  <w:style w:type="paragraph" w:styleId="NormalWeb">
    <w:name w:val="Normal (Web)"/>
    <w:basedOn w:val="Normal"/>
    <w:uiPriority w:val="99"/>
    <w:unhideWhenUsed/>
    <w:rsid w:val="003650E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650E2"/>
    <w:rPr>
      <w:b/>
      <w:bCs/>
    </w:rPr>
  </w:style>
  <w:style w:type="paragraph" w:styleId="NoSpacing">
    <w:name w:val="No Spacing"/>
    <w:uiPriority w:val="99"/>
    <w:qFormat/>
    <w:rsid w:val="00DF663F"/>
    <w:rPr>
      <w:rFonts w:ascii="Calibri" w:eastAsia="SimSun" w:hAnsi="Calibri"/>
      <w:lang w:val="mk-MK" w:eastAsia="zh-CN"/>
    </w:rPr>
  </w:style>
  <w:style w:type="paragraph" w:styleId="EndnoteText">
    <w:name w:val="endnote text"/>
    <w:basedOn w:val="Normal"/>
    <w:link w:val="EndnoteTextChar"/>
    <w:rsid w:val="00DF66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F663F"/>
    <w:rPr>
      <w:rFonts w:ascii="MAC C Swiss" w:hAnsi="MAC C Swiss"/>
    </w:rPr>
  </w:style>
  <w:style w:type="character" w:styleId="EndnoteReference">
    <w:name w:val="endnote reference"/>
    <w:basedOn w:val="DefaultParagraphFont"/>
    <w:rsid w:val="00DF663F"/>
    <w:rPr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DF663F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FCCA-5821-434A-8EFD-115EEE72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 Stars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natasha.dimitrovska</cp:lastModifiedBy>
  <cp:revision>2</cp:revision>
  <cp:lastPrinted>2026-03-27T14:09:00Z</cp:lastPrinted>
  <dcterms:created xsi:type="dcterms:W3CDTF">2026-07-17T06:30:00Z</dcterms:created>
  <dcterms:modified xsi:type="dcterms:W3CDTF">2026-07-17T06:30:00Z</dcterms:modified>
</cp:coreProperties>
</file>